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D3AEEB7" w14:textId="77777777" w:rsidR="00A83D2E" w:rsidRDefault="00A83D2E" w:rsidP="00A83D2E">
      <w:pPr>
        <w:pStyle w:val="NormalWeb"/>
      </w:pPr>
      <w:r>
        <w:t>Responsark til rapporter</w:t>
      </w:r>
    </w:p>
    <w:p w14:paraId="58E4DCFD" w14:textId="77777777" w:rsidR="00A83D2E" w:rsidRDefault="00A83D2E" w:rsidP="00A83D2E">
      <w:pPr>
        <w:pStyle w:val="NormalWeb"/>
      </w:pPr>
      <w:r>
        <w:t> </w:t>
      </w:r>
    </w:p>
    <w:p w14:paraId="5EFEAF26" w14:textId="77777777" w:rsidR="00A83D2E" w:rsidRDefault="00A83D2E" w:rsidP="00A83D2E">
      <w:pPr>
        <w:pStyle w:val="NormalWeb"/>
      </w:pPr>
      <w:r>
        <w:t>Dette generelle ark kan være udgangspunkt for alt elevernes respons i forbindelse med rapportskrivning. Arket kan tilpasses den enkelte øvelse og elevernes niveau i form af stilladsering.</w:t>
      </w:r>
    </w:p>
    <w:p w14:paraId="6B922B74" w14:textId="77777777" w:rsidR="00A83D2E" w:rsidRDefault="00A83D2E" w:rsidP="00A83D2E">
      <w:pPr>
        <w:pStyle w:val="NormalWeb"/>
      </w:pPr>
      <w:r>
        <w:t xml:space="preserve">Når jeg anvender </w:t>
      </w:r>
      <w:proofErr w:type="gramStart"/>
      <w:r>
        <w:t>responsarket</w:t>
      </w:r>
      <w:proofErr w:type="gramEnd"/>
      <w:r>
        <w:t xml:space="preserve"> skriver jeg ikke i elevernes afleveringer. Dette er mere tidsbesparende. Det skaber overblik for eleverne. det hjælper mig til at "glemme" eleven i responsen og dermed fokusere på de objektive kriterier for et godt produkt.</w:t>
      </w:r>
    </w:p>
    <w:p w14:paraId="6199FB7F" w14:textId="77777777" w:rsidR="00A83D2E" w:rsidRDefault="00A83D2E" w:rsidP="00A83D2E">
      <w:pPr>
        <w:pStyle w:val="NormalWeb"/>
      </w:pPr>
      <w:r>
        <w:t>Ved at anvende den same grundform til elevernes respons kan de selv følge med I om de bliver bedre fra rapport til rapport eller om nogle dele af rapporten er klart bedre end andre dele. Man kan også anvende arket og starte med kun at kommentarer på de første dele og løbende, som eleverne bliver bedre, sætte mere og mere på.</w:t>
      </w:r>
    </w:p>
    <w:p w14:paraId="6B5228CD" w14:textId="77777777" w:rsidR="00A83D2E" w:rsidRDefault="00A83D2E" w:rsidP="00A83D2E">
      <w:pPr>
        <w:pStyle w:val="NormalWeb"/>
      </w:pPr>
      <w:r>
        <w:t>Man kan arbejde med elevernes forståelse af de taksonomiske niveauer vha. denne skabelon og dermed forventningsafstemme med dem om hvad der skal til for at opnå forskellige karakterer.</w:t>
      </w:r>
    </w:p>
    <w:p w14:paraId="49F42F5E" w14:textId="77777777" w:rsidR="00A83D2E" w:rsidRDefault="00A83D2E" w:rsidP="00A83D2E">
      <w:pPr>
        <w:pStyle w:val="NormalWeb"/>
      </w:pPr>
      <w:r>
        <w:t xml:space="preserve">Anvendes en </w:t>
      </w:r>
      <w:proofErr w:type="spellStart"/>
      <w:r>
        <w:t>portfolio</w:t>
      </w:r>
      <w:proofErr w:type="spellEnd"/>
      <w:r>
        <w:t xml:space="preserve"> (fx OneNote klassenotesbøger, google </w:t>
      </w:r>
      <w:proofErr w:type="spellStart"/>
      <w:r>
        <w:t>classroom</w:t>
      </w:r>
      <w:proofErr w:type="spellEnd"/>
      <w:r>
        <w:t>) til at give feedback vil eleverne også nemt kunne finde og bruge respons fra tidligere opgaver.</w:t>
      </w:r>
    </w:p>
    <w:p w14:paraId="60EB33B1" w14:textId="77777777" w:rsidR="00A83D2E" w:rsidRDefault="00A83D2E">
      <w:pPr>
        <w:pBdr>
          <w:top w:val="nil"/>
          <w:left w:val="nil"/>
          <w:bottom w:val="nil"/>
          <w:right w:val="nil"/>
          <w:between w:val="nil"/>
        </w:pBdr>
        <w:jc w:val="center"/>
        <w:rPr>
          <w:b/>
          <w:sz w:val="32"/>
          <w:szCs w:val="32"/>
        </w:rPr>
      </w:pPr>
    </w:p>
    <w:p w14:paraId="6FC060B2" w14:textId="77777777" w:rsidR="00A83D2E" w:rsidRDefault="00A83D2E">
      <w:pPr>
        <w:pBdr>
          <w:top w:val="nil"/>
          <w:left w:val="nil"/>
          <w:bottom w:val="nil"/>
          <w:right w:val="nil"/>
          <w:between w:val="nil"/>
        </w:pBdr>
        <w:jc w:val="center"/>
        <w:rPr>
          <w:b/>
          <w:sz w:val="32"/>
          <w:szCs w:val="32"/>
        </w:rPr>
      </w:pPr>
    </w:p>
    <w:p w14:paraId="3F618589" w14:textId="77777777" w:rsidR="00A83D2E" w:rsidRDefault="00A83D2E">
      <w:pPr>
        <w:pBdr>
          <w:top w:val="nil"/>
          <w:left w:val="nil"/>
          <w:bottom w:val="nil"/>
          <w:right w:val="nil"/>
          <w:between w:val="nil"/>
        </w:pBdr>
        <w:jc w:val="center"/>
        <w:rPr>
          <w:b/>
          <w:sz w:val="32"/>
          <w:szCs w:val="32"/>
        </w:rPr>
      </w:pPr>
    </w:p>
    <w:p w14:paraId="68D177D1" w14:textId="77777777" w:rsidR="00A83D2E" w:rsidRDefault="00A83D2E">
      <w:pPr>
        <w:pBdr>
          <w:top w:val="nil"/>
          <w:left w:val="nil"/>
          <w:bottom w:val="nil"/>
          <w:right w:val="nil"/>
          <w:between w:val="nil"/>
        </w:pBdr>
        <w:jc w:val="center"/>
        <w:rPr>
          <w:b/>
          <w:sz w:val="32"/>
          <w:szCs w:val="32"/>
        </w:rPr>
      </w:pPr>
    </w:p>
    <w:p w14:paraId="44398FBE" w14:textId="77777777" w:rsidR="00A83D2E" w:rsidRDefault="00A83D2E">
      <w:pPr>
        <w:pBdr>
          <w:top w:val="nil"/>
          <w:left w:val="nil"/>
          <w:bottom w:val="nil"/>
          <w:right w:val="nil"/>
          <w:between w:val="nil"/>
        </w:pBdr>
        <w:jc w:val="center"/>
        <w:rPr>
          <w:b/>
          <w:sz w:val="32"/>
          <w:szCs w:val="32"/>
        </w:rPr>
      </w:pPr>
    </w:p>
    <w:p w14:paraId="5E8B0527" w14:textId="77777777" w:rsidR="00A83D2E" w:rsidRDefault="00A83D2E">
      <w:pPr>
        <w:pBdr>
          <w:top w:val="nil"/>
          <w:left w:val="nil"/>
          <w:bottom w:val="nil"/>
          <w:right w:val="nil"/>
          <w:between w:val="nil"/>
        </w:pBdr>
        <w:jc w:val="center"/>
        <w:rPr>
          <w:b/>
          <w:sz w:val="32"/>
          <w:szCs w:val="32"/>
        </w:rPr>
      </w:pPr>
    </w:p>
    <w:p w14:paraId="4F807C62" w14:textId="77777777" w:rsidR="00A83D2E" w:rsidRDefault="00A83D2E">
      <w:pPr>
        <w:pBdr>
          <w:top w:val="nil"/>
          <w:left w:val="nil"/>
          <w:bottom w:val="nil"/>
          <w:right w:val="nil"/>
          <w:between w:val="nil"/>
        </w:pBdr>
        <w:jc w:val="center"/>
        <w:rPr>
          <w:b/>
          <w:sz w:val="32"/>
          <w:szCs w:val="32"/>
        </w:rPr>
      </w:pPr>
    </w:p>
    <w:p w14:paraId="54AB6FB0" w14:textId="77777777" w:rsidR="00A83D2E" w:rsidRDefault="00A83D2E">
      <w:pPr>
        <w:pBdr>
          <w:top w:val="nil"/>
          <w:left w:val="nil"/>
          <w:bottom w:val="nil"/>
          <w:right w:val="nil"/>
          <w:between w:val="nil"/>
        </w:pBdr>
        <w:jc w:val="center"/>
        <w:rPr>
          <w:b/>
          <w:sz w:val="32"/>
          <w:szCs w:val="32"/>
        </w:rPr>
      </w:pPr>
    </w:p>
    <w:p w14:paraId="2AD198E9" w14:textId="77777777" w:rsidR="00A83D2E" w:rsidRDefault="00A83D2E">
      <w:pPr>
        <w:pBdr>
          <w:top w:val="nil"/>
          <w:left w:val="nil"/>
          <w:bottom w:val="nil"/>
          <w:right w:val="nil"/>
          <w:between w:val="nil"/>
        </w:pBdr>
        <w:jc w:val="center"/>
        <w:rPr>
          <w:b/>
          <w:sz w:val="32"/>
          <w:szCs w:val="32"/>
        </w:rPr>
      </w:pPr>
    </w:p>
    <w:p w14:paraId="53BF10B9" w14:textId="77777777" w:rsidR="00A83D2E" w:rsidRDefault="00A83D2E">
      <w:pPr>
        <w:pBdr>
          <w:top w:val="nil"/>
          <w:left w:val="nil"/>
          <w:bottom w:val="nil"/>
          <w:right w:val="nil"/>
          <w:between w:val="nil"/>
        </w:pBdr>
        <w:jc w:val="center"/>
        <w:rPr>
          <w:b/>
          <w:sz w:val="32"/>
          <w:szCs w:val="32"/>
        </w:rPr>
      </w:pPr>
    </w:p>
    <w:p w14:paraId="3DED5AFB" w14:textId="77777777" w:rsidR="00A83D2E" w:rsidRDefault="00A83D2E">
      <w:pPr>
        <w:pBdr>
          <w:top w:val="nil"/>
          <w:left w:val="nil"/>
          <w:bottom w:val="nil"/>
          <w:right w:val="nil"/>
          <w:between w:val="nil"/>
        </w:pBdr>
        <w:jc w:val="center"/>
        <w:rPr>
          <w:b/>
          <w:sz w:val="32"/>
          <w:szCs w:val="32"/>
        </w:rPr>
      </w:pPr>
    </w:p>
    <w:p w14:paraId="482DC8E8" w14:textId="7A95D3CC" w:rsidR="0017649D" w:rsidRDefault="00000000">
      <w:pPr>
        <w:pBdr>
          <w:top w:val="nil"/>
          <w:left w:val="nil"/>
          <w:bottom w:val="nil"/>
          <w:right w:val="nil"/>
          <w:between w:val="nil"/>
        </w:pBdr>
        <w:jc w:val="center"/>
        <w:rPr>
          <w:b/>
          <w:sz w:val="32"/>
          <w:szCs w:val="32"/>
        </w:rPr>
      </w:pPr>
      <w:r>
        <w:rPr>
          <w:b/>
          <w:sz w:val="32"/>
          <w:szCs w:val="32"/>
        </w:rPr>
        <w:lastRenderedPageBreak/>
        <w:t>En naturvidenskabelig rapport - responsark</w:t>
      </w:r>
    </w:p>
    <w:p w14:paraId="1F814FDD" w14:textId="77777777" w:rsidR="0017649D" w:rsidRDefault="00000000">
      <w:pPr>
        <w:pBdr>
          <w:top w:val="nil"/>
          <w:left w:val="nil"/>
          <w:bottom w:val="nil"/>
          <w:right w:val="nil"/>
          <w:between w:val="nil"/>
        </w:pBdr>
        <w:rPr>
          <w:sz w:val="32"/>
          <w:szCs w:val="32"/>
        </w:rPr>
      </w:pPr>
      <w:r>
        <w:rPr>
          <w:sz w:val="32"/>
          <w:szCs w:val="32"/>
        </w:rPr>
        <w:t xml:space="preserve">Navn: </w:t>
      </w:r>
    </w:p>
    <w:tbl>
      <w:tblPr>
        <w:tblStyle w:val="a"/>
        <w:tblW w:w="955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00"/>
        <w:gridCol w:w="5340"/>
        <w:gridCol w:w="2115"/>
      </w:tblGrid>
      <w:tr w:rsidR="0017649D" w14:paraId="752264F9" w14:textId="77777777">
        <w:tc>
          <w:tcPr>
            <w:tcW w:w="2100" w:type="dxa"/>
          </w:tcPr>
          <w:p w14:paraId="3EE1941F" w14:textId="77777777" w:rsidR="0017649D" w:rsidRDefault="00000000">
            <w:pPr>
              <w:pBdr>
                <w:top w:val="nil"/>
                <w:left w:val="nil"/>
                <w:bottom w:val="nil"/>
                <w:right w:val="nil"/>
                <w:between w:val="nil"/>
              </w:pBdr>
              <w:rPr>
                <w:b/>
                <w:sz w:val="24"/>
                <w:szCs w:val="24"/>
              </w:rPr>
            </w:pPr>
            <w:r>
              <w:rPr>
                <w:b/>
                <w:sz w:val="24"/>
                <w:szCs w:val="24"/>
              </w:rPr>
              <w:t>Rapportens del</w:t>
            </w:r>
          </w:p>
        </w:tc>
        <w:tc>
          <w:tcPr>
            <w:tcW w:w="5340" w:type="dxa"/>
          </w:tcPr>
          <w:p w14:paraId="6EFC43FF" w14:textId="77777777" w:rsidR="0017649D" w:rsidRDefault="00000000">
            <w:pPr>
              <w:pBdr>
                <w:top w:val="nil"/>
                <w:left w:val="nil"/>
                <w:bottom w:val="nil"/>
                <w:right w:val="nil"/>
                <w:between w:val="nil"/>
              </w:pBdr>
              <w:rPr>
                <w:b/>
                <w:sz w:val="24"/>
                <w:szCs w:val="24"/>
              </w:rPr>
            </w:pPr>
            <w:r>
              <w:rPr>
                <w:b/>
                <w:sz w:val="24"/>
                <w:szCs w:val="24"/>
              </w:rPr>
              <w:t>Indhold</w:t>
            </w:r>
          </w:p>
        </w:tc>
        <w:tc>
          <w:tcPr>
            <w:tcW w:w="2115" w:type="dxa"/>
          </w:tcPr>
          <w:p w14:paraId="5EC98C90" w14:textId="77777777" w:rsidR="0017649D" w:rsidRDefault="00000000">
            <w:pPr>
              <w:pBdr>
                <w:top w:val="nil"/>
                <w:left w:val="nil"/>
                <w:bottom w:val="nil"/>
                <w:right w:val="nil"/>
                <w:between w:val="nil"/>
              </w:pBdr>
              <w:rPr>
                <w:b/>
                <w:sz w:val="24"/>
                <w:szCs w:val="24"/>
              </w:rPr>
            </w:pPr>
            <w:r>
              <w:rPr>
                <w:b/>
                <w:sz w:val="24"/>
                <w:szCs w:val="24"/>
              </w:rPr>
              <w:t>Kommentar</w:t>
            </w:r>
          </w:p>
        </w:tc>
      </w:tr>
      <w:tr w:rsidR="0017649D" w14:paraId="5275B7A3" w14:textId="77777777">
        <w:tc>
          <w:tcPr>
            <w:tcW w:w="2100" w:type="dxa"/>
          </w:tcPr>
          <w:p w14:paraId="43889D8B" w14:textId="77777777" w:rsidR="0017649D" w:rsidRDefault="00000000">
            <w:pPr>
              <w:pBdr>
                <w:top w:val="nil"/>
                <w:left w:val="nil"/>
                <w:bottom w:val="nil"/>
                <w:right w:val="nil"/>
                <w:between w:val="nil"/>
              </w:pBdr>
              <w:rPr>
                <w:sz w:val="24"/>
                <w:szCs w:val="24"/>
              </w:rPr>
            </w:pPr>
            <w:r>
              <w:rPr>
                <w:sz w:val="24"/>
                <w:szCs w:val="24"/>
              </w:rPr>
              <w:t>Forside</w:t>
            </w:r>
          </w:p>
        </w:tc>
        <w:tc>
          <w:tcPr>
            <w:tcW w:w="5340" w:type="dxa"/>
          </w:tcPr>
          <w:p w14:paraId="6B10A55A" w14:textId="77777777" w:rsidR="0017649D" w:rsidRDefault="00000000">
            <w:pPr>
              <w:pBdr>
                <w:top w:val="nil"/>
                <w:left w:val="nil"/>
                <w:bottom w:val="nil"/>
                <w:right w:val="nil"/>
                <w:between w:val="nil"/>
              </w:pBdr>
            </w:pPr>
            <w:r>
              <w:t>Forsøgets titel og dato for udførelse, navn på makker eller makkere på forsøgsdagen.  Evt. Illustration.</w:t>
            </w:r>
          </w:p>
        </w:tc>
        <w:tc>
          <w:tcPr>
            <w:tcW w:w="2115" w:type="dxa"/>
          </w:tcPr>
          <w:p w14:paraId="78A44EF3" w14:textId="77777777" w:rsidR="0017649D" w:rsidRDefault="0017649D">
            <w:pPr>
              <w:pBdr>
                <w:top w:val="nil"/>
                <w:left w:val="nil"/>
                <w:bottom w:val="nil"/>
                <w:right w:val="nil"/>
                <w:between w:val="nil"/>
              </w:pBdr>
              <w:rPr>
                <w:sz w:val="24"/>
                <w:szCs w:val="24"/>
              </w:rPr>
            </w:pPr>
          </w:p>
        </w:tc>
      </w:tr>
      <w:tr w:rsidR="0017649D" w14:paraId="1CF0FAC8" w14:textId="77777777">
        <w:tc>
          <w:tcPr>
            <w:tcW w:w="2100" w:type="dxa"/>
            <w:vMerge w:val="restart"/>
          </w:tcPr>
          <w:p w14:paraId="0912CFB2" w14:textId="77777777" w:rsidR="0017649D" w:rsidRDefault="00000000">
            <w:pPr>
              <w:pBdr>
                <w:top w:val="nil"/>
                <w:left w:val="nil"/>
                <w:bottom w:val="nil"/>
                <w:right w:val="nil"/>
                <w:between w:val="nil"/>
              </w:pBdr>
              <w:rPr>
                <w:sz w:val="24"/>
                <w:szCs w:val="24"/>
              </w:rPr>
            </w:pPr>
            <w:r>
              <w:rPr>
                <w:sz w:val="24"/>
                <w:szCs w:val="24"/>
              </w:rPr>
              <w:t>Formål</w:t>
            </w:r>
          </w:p>
        </w:tc>
        <w:tc>
          <w:tcPr>
            <w:tcW w:w="5340" w:type="dxa"/>
          </w:tcPr>
          <w:p w14:paraId="31B68D39" w14:textId="77777777" w:rsidR="0017649D" w:rsidRDefault="00000000">
            <w:pPr>
              <w:pBdr>
                <w:top w:val="nil"/>
                <w:left w:val="nil"/>
                <w:bottom w:val="nil"/>
                <w:right w:val="nil"/>
                <w:between w:val="nil"/>
              </w:pBdr>
            </w:pPr>
            <w:r>
              <w:t>Baggrund for og formål med forsøget.</w:t>
            </w:r>
          </w:p>
        </w:tc>
        <w:tc>
          <w:tcPr>
            <w:tcW w:w="2115" w:type="dxa"/>
          </w:tcPr>
          <w:p w14:paraId="435487F8" w14:textId="77777777" w:rsidR="0017649D" w:rsidRDefault="0017649D">
            <w:pPr>
              <w:pBdr>
                <w:top w:val="nil"/>
                <w:left w:val="nil"/>
                <w:bottom w:val="nil"/>
                <w:right w:val="nil"/>
                <w:between w:val="nil"/>
              </w:pBdr>
              <w:rPr>
                <w:sz w:val="24"/>
                <w:szCs w:val="24"/>
              </w:rPr>
            </w:pPr>
          </w:p>
        </w:tc>
      </w:tr>
      <w:tr w:rsidR="0017649D" w14:paraId="04815AA3" w14:textId="77777777">
        <w:tc>
          <w:tcPr>
            <w:tcW w:w="2100" w:type="dxa"/>
            <w:vMerge/>
          </w:tcPr>
          <w:p w14:paraId="63D17B48" w14:textId="77777777" w:rsidR="0017649D" w:rsidRDefault="0017649D">
            <w:pPr>
              <w:pBdr>
                <w:top w:val="nil"/>
                <w:left w:val="nil"/>
                <w:bottom w:val="nil"/>
                <w:right w:val="nil"/>
                <w:between w:val="nil"/>
              </w:pBdr>
              <w:rPr>
                <w:sz w:val="24"/>
                <w:szCs w:val="24"/>
              </w:rPr>
            </w:pPr>
          </w:p>
        </w:tc>
        <w:tc>
          <w:tcPr>
            <w:tcW w:w="5340" w:type="dxa"/>
          </w:tcPr>
          <w:p w14:paraId="767374EF" w14:textId="77777777" w:rsidR="0017649D" w:rsidRDefault="00000000">
            <w:pPr>
              <w:pBdr>
                <w:top w:val="nil"/>
                <w:left w:val="nil"/>
                <w:bottom w:val="nil"/>
                <w:right w:val="nil"/>
                <w:between w:val="nil"/>
              </w:pBdr>
            </w:pPr>
            <w:r>
              <w:t>Evt. hypotese, hvis I har sådan en ellers springes dette punkt over</w:t>
            </w:r>
          </w:p>
        </w:tc>
        <w:tc>
          <w:tcPr>
            <w:tcW w:w="2115" w:type="dxa"/>
          </w:tcPr>
          <w:p w14:paraId="4659F7B9" w14:textId="77777777" w:rsidR="0017649D" w:rsidRDefault="0017649D">
            <w:pPr>
              <w:pBdr>
                <w:top w:val="nil"/>
                <w:left w:val="nil"/>
                <w:bottom w:val="nil"/>
                <w:right w:val="nil"/>
                <w:between w:val="nil"/>
              </w:pBdr>
              <w:rPr>
                <w:sz w:val="24"/>
                <w:szCs w:val="24"/>
              </w:rPr>
            </w:pPr>
          </w:p>
        </w:tc>
      </w:tr>
      <w:tr w:rsidR="0017649D" w14:paraId="155C105C" w14:textId="77777777">
        <w:tc>
          <w:tcPr>
            <w:tcW w:w="2100" w:type="dxa"/>
            <w:vMerge w:val="restart"/>
          </w:tcPr>
          <w:p w14:paraId="717EDE4D" w14:textId="77777777" w:rsidR="0017649D" w:rsidRDefault="00000000">
            <w:pPr>
              <w:pBdr>
                <w:top w:val="nil"/>
                <w:left w:val="nil"/>
                <w:bottom w:val="nil"/>
                <w:right w:val="nil"/>
                <w:between w:val="nil"/>
              </w:pBdr>
              <w:rPr>
                <w:sz w:val="24"/>
                <w:szCs w:val="24"/>
              </w:rPr>
            </w:pPr>
            <w:r>
              <w:rPr>
                <w:sz w:val="24"/>
                <w:szCs w:val="24"/>
              </w:rPr>
              <w:t>Teori</w:t>
            </w:r>
          </w:p>
        </w:tc>
        <w:tc>
          <w:tcPr>
            <w:tcW w:w="5340" w:type="dxa"/>
          </w:tcPr>
          <w:p w14:paraId="2B232DEE" w14:textId="77777777" w:rsidR="0017649D" w:rsidRDefault="00000000">
            <w:pPr>
              <w:pBdr>
                <w:top w:val="nil"/>
                <w:left w:val="nil"/>
                <w:bottom w:val="nil"/>
                <w:right w:val="nil"/>
                <w:between w:val="nil"/>
              </w:pBdr>
            </w:pPr>
            <w:r>
              <w:t>Relevant teori forklares</w:t>
            </w:r>
          </w:p>
        </w:tc>
        <w:tc>
          <w:tcPr>
            <w:tcW w:w="2115" w:type="dxa"/>
          </w:tcPr>
          <w:p w14:paraId="7FA5C3F8" w14:textId="77777777" w:rsidR="0017649D" w:rsidRDefault="0017649D">
            <w:pPr>
              <w:pBdr>
                <w:top w:val="nil"/>
                <w:left w:val="nil"/>
                <w:bottom w:val="nil"/>
                <w:right w:val="nil"/>
                <w:between w:val="nil"/>
              </w:pBdr>
              <w:rPr>
                <w:sz w:val="24"/>
                <w:szCs w:val="24"/>
              </w:rPr>
            </w:pPr>
          </w:p>
        </w:tc>
      </w:tr>
      <w:tr w:rsidR="0017649D" w14:paraId="38C00AEA" w14:textId="77777777">
        <w:tc>
          <w:tcPr>
            <w:tcW w:w="2100" w:type="dxa"/>
            <w:vMerge/>
          </w:tcPr>
          <w:p w14:paraId="07EC584A" w14:textId="77777777" w:rsidR="0017649D" w:rsidRDefault="0017649D">
            <w:pPr>
              <w:pBdr>
                <w:top w:val="nil"/>
                <w:left w:val="nil"/>
                <w:bottom w:val="nil"/>
                <w:right w:val="nil"/>
                <w:between w:val="nil"/>
              </w:pBdr>
              <w:rPr>
                <w:sz w:val="24"/>
                <w:szCs w:val="24"/>
              </w:rPr>
            </w:pPr>
          </w:p>
        </w:tc>
        <w:tc>
          <w:tcPr>
            <w:tcW w:w="5340" w:type="dxa"/>
          </w:tcPr>
          <w:p w14:paraId="1103D192" w14:textId="77777777" w:rsidR="0017649D" w:rsidRDefault="00000000">
            <w:pPr>
              <w:pBdr>
                <w:top w:val="nil"/>
                <w:left w:val="nil"/>
                <w:bottom w:val="nil"/>
                <w:right w:val="nil"/>
                <w:between w:val="nil"/>
              </w:pBdr>
            </w:pPr>
            <w:r>
              <w:t>Formlers betydning</w:t>
            </w:r>
          </w:p>
        </w:tc>
        <w:tc>
          <w:tcPr>
            <w:tcW w:w="2115" w:type="dxa"/>
          </w:tcPr>
          <w:p w14:paraId="5A8B9AD7" w14:textId="77777777" w:rsidR="0017649D" w:rsidRDefault="0017649D">
            <w:pPr>
              <w:pBdr>
                <w:top w:val="nil"/>
                <w:left w:val="nil"/>
                <w:bottom w:val="nil"/>
                <w:right w:val="nil"/>
                <w:between w:val="nil"/>
              </w:pBdr>
              <w:rPr>
                <w:sz w:val="24"/>
                <w:szCs w:val="24"/>
              </w:rPr>
            </w:pPr>
          </w:p>
        </w:tc>
      </w:tr>
      <w:tr w:rsidR="0017649D" w14:paraId="465C2296" w14:textId="77777777">
        <w:tc>
          <w:tcPr>
            <w:tcW w:w="2100" w:type="dxa"/>
            <w:vMerge w:val="restart"/>
          </w:tcPr>
          <w:p w14:paraId="3A6F808F" w14:textId="77777777" w:rsidR="0017649D" w:rsidRDefault="00000000">
            <w:pPr>
              <w:pBdr>
                <w:top w:val="nil"/>
                <w:left w:val="nil"/>
                <w:bottom w:val="nil"/>
                <w:right w:val="nil"/>
                <w:between w:val="nil"/>
              </w:pBdr>
              <w:rPr>
                <w:sz w:val="24"/>
                <w:szCs w:val="24"/>
              </w:rPr>
            </w:pPr>
            <w:r>
              <w:rPr>
                <w:sz w:val="24"/>
                <w:szCs w:val="24"/>
              </w:rPr>
              <w:t>Udførelse</w:t>
            </w:r>
          </w:p>
        </w:tc>
        <w:tc>
          <w:tcPr>
            <w:tcW w:w="5340" w:type="dxa"/>
          </w:tcPr>
          <w:p w14:paraId="62A3C7B6" w14:textId="77777777" w:rsidR="0017649D" w:rsidRDefault="00000000">
            <w:pPr>
              <w:pBdr>
                <w:top w:val="nil"/>
                <w:left w:val="nil"/>
                <w:bottom w:val="nil"/>
                <w:right w:val="nil"/>
                <w:between w:val="nil"/>
              </w:pBdr>
            </w:pPr>
            <w:r>
              <w:t>Liste over materialer</w:t>
            </w:r>
          </w:p>
        </w:tc>
        <w:tc>
          <w:tcPr>
            <w:tcW w:w="2115" w:type="dxa"/>
          </w:tcPr>
          <w:p w14:paraId="4031822F" w14:textId="77777777" w:rsidR="0017649D" w:rsidRDefault="0017649D">
            <w:pPr>
              <w:pBdr>
                <w:top w:val="nil"/>
                <w:left w:val="nil"/>
                <w:bottom w:val="nil"/>
                <w:right w:val="nil"/>
                <w:between w:val="nil"/>
              </w:pBdr>
              <w:rPr>
                <w:sz w:val="24"/>
                <w:szCs w:val="24"/>
              </w:rPr>
            </w:pPr>
          </w:p>
        </w:tc>
      </w:tr>
      <w:tr w:rsidR="0017649D" w14:paraId="2902EAD2" w14:textId="77777777">
        <w:tc>
          <w:tcPr>
            <w:tcW w:w="2100" w:type="dxa"/>
            <w:vMerge/>
          </w:tcPr>
          <w:p w14:paraId="57A7A257" w14:textId="77777777" w:rsidR="0017649D" w:rsidRDefault="0017649D">
            <w:pPr>
              <w:pBdr>
                <w:top w:val="nil"/>
                <w:left w:val="nil"/>
                <w:bottom w:val="nil"/>
                <w:right w:val="nil"/>
                <w:between w:val="nil"/>
              </w:pBdr>
              <w:rPr>
                <w:sz w:val="24"/>
                <w:szCs w:val="24"/>
              </w:rPr>
            </w:pPr>
          </w:p>
        </w:tc>
        <w:tc>
          <w:tcPr>
            <w:tcW w:w="5340" w:type="dxa"/>
          </w:tcPr>
          <w:p w14:paraId="550BD93E" w14:textId="77777777" w:rsidR="0017649D" w:rsidRDefault="00000000">
            <w:pPr>
              <w:pBdr>
                <w:top w:val="nil"/>
                <w:left w:val="nil"/>
                <w:bottom w:val="nil"/>
                <w:right w:val="nil"/>
                <w:between w:val="nil"/>
              </w:pBdr>
            </w:pPr>
            <w:r>
              <w:t xml:space="preserve">Skitse eller tegning af </w:t>
            </w:r>
            <w:r>
              <w:rPr>
                <w:b/>
                <w:i/>
              </w:rPr>
              <w:t>jeres</w:t>
            </w:r>
            <w:r>
              <w:t xml:space="preserve"> opstilling med apparatur.</w:t>
            </w:r>
          </w:p>
        </w:tc>
        <w:tc>
          <w:tcPr>
            <w:tcW w:w="2115" w:type="dxa"/>
          </w:tcPr>
          <w:p w14:paraId="429A001B" w14:textId="77777777" w:rsidR="0017649D" w:rsidRDefault="0017649D">
            <w:pPr>
              <w:pBdr>
                <w:top w:val="nil"/>
                <w:left w:val="nil"/>
                <w:bottom w:val="nil"/>
                <w:right w:val="nil"/>
                <w:between w:val="nil"/>
              </w:pBdr>
              <w:rPr>
                <w:sz w:val="24"/>
                <w:szCs w:val="24"/>
              </w:rPr>
            </w:pPr>
          </w:p>
        </w:tc>
      </w:tr>
      <w:tr w:rsidR="0017649D" w14:paraId="2731A1C2" w14:textId="77777777">
        <w:tc>
          <w:tcPr>
            <w:tcW w:w="2100" w:type="dxa"/>
            <w:vMerge/>
          </w:tcPr>
          <w:p w14:paraId="6FF73A0D" w14:textId="77777777" w:rsidR="0017649D" w:rsidRDefault="0017649D">
            <w:pPr>
              <w:pBdr>
                <w:top w:val="nil"/>
                <w:left w:val="nil"/>
                <w:bottom w:val="nil"/>
                <w:right w:val="nil"/>
                <w:between w:val="nil"/>
              </w:pBdr>
              <w:rPr>
                <w:sz w:val="24"/>
                <w:szCs w:val="24"/>
              </w:rPr>
            </w:pPr>
          </w:p>
        </w:tc>
        <w:tc>
          <w:tcPr>
            <w:tcW w:w="5340" w:type="dxa"/>
          </w:tcPr>
          <w:p w14:paraId="7A7AF4AA" w14:textId="77777777" w:rsidR="0017649D" w:rsidRDefault="00000000">
            <w:pPr>
              <w:pBdr>
                <w:top w:val="nil"/>
                <w:left w:val="nil"/>
                <w:bottom w:val="nil"/>
                <w:right w:val="nil"/>
                <w:between w:val="nil"/>
              </w:pBdr>
            </w:pPr>
            <w:r>
              <w:t xml:space="preserve">Fremgangsmåde – hvordan lavede I forsøget? Giv en kort og præcis beskrivelse af forsøgets gang med dine egne ord. Teksten skal kunne læses og forstås af en, der ikke kender forsøget. </w:t>
            </w:r>
          </w:p>
        </w:tc>
        <w:tc>
          <w:tcPr>
            <w:tcW w:w="2115" w:type="dxa"/>
          </w:tcPr>
          <w:p w14:paraId="5A0905D5" w14:textId="77777777" w:rsidR="0017649D" w:rsidRDefault="0017649D">
            <w:pPr>
              <w:pBdr>
                <w:top w:val="nil"/>
                <w:left w:val="nil"/>
                <w:bottom w:val="nil"/>
                <w:right w:val="nil"/>
                <w:between w:val="nil"/>
              </w:pBdr>
              <w:rPr>
                <w:sz w:val="24"/>
                <w:szCs w:val="24"/>
              </w:rPr>
            </w:pPr>
          </w:p>
        </w:tc>
      </w:tr>
      <w:tr w:rsidR="0017649D" w14:paraId="3302093E" w14:textId="77777777">
        <w:tc>
          <w:tcPr>
            <w:tcW w:w="2100" w:type="dxa"/>
            <w:vMerge w:val="restart"/>
          </w:tcPr>
          <w:p w14:paraId="3617601A" w14:textId="77777777" w:rsidR="0017649D" w:rsidRDefault="00000000">
            <w:pPr>
              <w:pBdr>
                <w:top w:val="nil"/>
                <w:left w:val="nil"/>
                <w:bottom w:val="nil"/>
                <w:right w:val="nil"/>
                <w:between w:val="nil"/>
              </w:pBdr>
              <w:rPr>
                <w:sz w:val="24"/>
                <w:szCs w:val="24"/>
              </w:rPr>
            </w:pPr>
            <w:r>
              <w:rPr>
                <w:sz w:val="24"/>
                <w:szCs w:val="24"/>
              </w:rPr>
              <w:t>Data</w:t>
            </w:r>
          </w:p>
        </w:tc>
        <w:tc>
          <w:tcPr>
            <w:tcW w:w="5340" w:type="dxa"/>
          </w:tcPr>
          <w:p w14:paraId="39CE8A01" w14:textId="77777777" w:rsidR="0017649D" w:rsidRDefault="00000000">
            <w:pPr>
              <w:pBdr>
                <w:top w:val="nil"/>
                <w:left w:val="nil"/>
                <w:bottom w:val="nil"/>
                <w:right w:val="nil"/>
                <w:between w:val="nil"/>
              </w:pBdr>
            </w:pPr>
            <w:r>
              <w:t>Målte data indføres i tabeller, som kommenteres med tekst</w:t>
            </w:r>
          </w:p>
        </w:tc>
        <w:tc>
          <w:tcPr>
            <w:tcW w:w="2115" w:type="dxa"/>
          </w:tcPr>
          <w:p w14:paraId="439129EC" w14:textId="77777777" w:rsidR="0017649D" w:rsidRDefault="0017649D">
            <w:pPr>
              <w:pBdr>
                <w:top w:val="nil"/>
                <w:left w:val="nil"/>
                <w:bottom w:val="nil"/>
                <w:right w:val="nil"/>
                <w:between w:val="nil"/>
              </w:pBdr>
              <w:rPr>
                <w:sz w:val="24"/>
                <w:szCs w:val="24"/>
              </w:rPr>
            </w:pPr>
          </w:p>
        </w:tc>
      </w:tr>
      <w:tr w:rsidR="0017649D" w14:paraId="14569A75" w14:textId="77777777">
        <w:tc>
          <w:tcPr>
            <w:tcW w:w="2100" w:type="dxa"/>
            <w:vMerge/>
          </w:tcPr>
          <w:p w14:paraId="70296670" w14:textId="77777777" w:rsidR="0017649D" w:rsidRDefault="0017649D">
            <w:pPr>
              <w:pBdr>
                <w:top w:val="nil"/>
                <w:left w:val="nil"/>
                <w:bottom w:val="nil"/>
                <w:right w:val="nil"/>
                <w:between w:val="nil"/>
              </w:pBdr>
              <w:rPr>
                <w:sz w:val="24"/>
                <w:szCs w:val="24"/>
              </w:rPr>
            </w:pPr>
          </w:p>
        </w:tc>
        <w:tc>
          <w:tcPr>
            <w:tcW w:w="5340" w:type="dxa"/>
          </w:tcPr>
          <w:p w14:paraId="7F4BCB7F" w14:textId="77777777" w:rsidR="0017649D" w:rsidRDefault="00000000">
            <w:pPr>
              <w:pBdr>
                <w:top w:val="nil"/>
                <w:left w:val="nil"/>
                <w:bottom w:val="nil"/>
                <w:right w:val="nil"/>
                <w:between w:val="nil"/>
              </w:pBdr>
            </w:pPr>
            <w:r>
              <w:t>Evt. andre observationer nedskrives</w:t>
            </w:r>
          </w:p>
        </w:tc>
        <w:tc>
          <w:tcPr>
            <w:tcW w:w="2115" w:type="dxa"/>
          </w:tcPr>
          <w:p w14:paraId="19CACE3C" w14:textId="77777777" w:rsidR="0017649D" w:rsidRDefault="0017649D">
            <w:pPr>
              <w:pBdr>
                <w:top w:val="nil"/>
                <w:left w:val="nil"/>
                <w:bottom w:val="nil"/>
                <w:right w:val="nil"/>
                <w:between w:val="nil"/>
              </w:pBdr>
              <w:rPr>
                <w:sz w:val="24"/>
                <w:szCs w:val="24"/>
              </w:rPr>
            </w:pPr>
          </w:p>
        </w:tc>
      </w:tr>
      <w:tr w:rsidR="0017649D" w14:paraId="47FD474F" w14:textId="77777777">
        <w:tc>
          <w:tcPr>
            <w:tcW w:w="2100" w:type="dxa"/>
            <w:vMerge w:val="restart"/>
          </w:tcPr>
          <w:p w14:paraId="597038FE" w14:textId="77777777" w:rsidR="0017649D" w:rsidRDefault="00000000">
            <w:pPr>
              <w:pBdr>
                <w:top w:val="nil"/>
                <w:left w:val="nil"/>
                <w:bottom w:val="nil"/>
                <w:right w:val="nil"/>
                <w:between w:val="nil"/>
              </w:pBdr>
              <w:rPr>
                <w:sz w:val="24"/>
                <w:szCs w:val="24"/>
              </w:rPr>
            </w:pPr>
            <w:r>
              <w:rPr>
                <w:sz w:val="24"/>
                <w:szCs w:val="24"/>
              </w:rPr>
              <w:t>Databehandling</w:t>
            </w:r>
          </w:p>
        </w:tc>
        <w:tc>
          <w:tcPr>
            <w:tcW w:w="5340" w:type="dxa"/>
          </w:tcPr>
          <w:p w14:paraId="414754D8" w14:textId="77777777" w:rsidR="0017649D" w:rsidRDefault="00000000">
            <w:pPr>
              <w:pBdr>
                <w:top w:val="nil"/>
                <w:left w:val="nil"/>
                <w:bottom w:val="nil"/>
                <w:right w:val="nil"/>
                <w:between w:val="nil"/>
              </w:pBdr>
            </w:pPr>
            <w:r>
              <w:t>Resultater og udregninger angives overskueligt fx i et skema</w:t>
            </w:r>
          </w:p>
        </w:tc>
        <w:tc>
          <w:tcPr>
            <w:tcW w:w="2115" w:type="dxa"/>
          </w:tcPr>
          <w:p w14:paraId="688EC3E0" w14:textId="77777777" w:rsidR="0017649D" w:rsidRDefault="0017649D">
            <w:pPr>
              <w:pBdr>
                <w:top w:val="nil"/>
                <w:left w:val="nil"/>
                <w:bottom w:val="nil"/>
                <w:right w:val="nil"/>
                <w:between w:val="nil"/>
              </w:pBdr>
              <w:rPr>
                <w:sz w:val="24"/>
                <w:szCs w:val="24"/>
              </w:rPr>
            </w:pPr>
          </w:p>
        </w:tc>
      </w:tr>
      <w:tr w:rsidR="0017649D" w14:paraId="18D4B3B2" w14:textId="77777777">
        <w:tc>
          <w:tcPr>
            <w:tcW w:w="2100" w:type="dxa"/>
            <w:vMerge/>
          </w:tcPr>
          <w:p w14:paraId="5AA580DB" w14:textId="77777777" w:rsidR="0017649D" w:rsidRDefault="0017649D">
            <w:pPr>
              <w:pBdr>
                <w:top w:val="nil"/>
                <w:left w:val="nil"/>
                <w:bottom w:val="nil"/>
                <w:right w:val="nil"/>
                <w:between w:val="nil"/>
              </w:pBdr>
              <w:rPr>
                <w:sz w:val="24"/>
                <w:szCs w:val="24"/>
              </w:rPr>
            </w:pPr>
          </w:p>
        </w:tc>
        <w:tc>
          <w:tcPr>
            <w:tcW w:w="5340" w:type="dxa"/>
          </w:tcPr>
          <w:p w14:paraId="1A4D45A0" w14:textId="77777777" w:rsidR="0017649D" w:rsidRDefault="00000000">
            <w:pPr>
              <w:pBdr>
                <w:top w:val="nil"/>
                <w:left w:val="nil"/>
                <w:bottom w:val="nil"/>
                <w:right w:val="nil"/>
                <w:between w:val="nil"/>
              </w:pBdr>
            </w:pPr>
            <w:r>
              <w:t xml:space="preserve">Vis </w:t>
            </w:r>
            <w:r>
              <w:rPr>
                <w:b/>
                <w:i/>
              </w:rPr>
              <w:t xml:space="preserve">et </w:t>
            </w:r>
            <w:r>
              <w:t>gennemregnet eksempel med anvendelse af formler.</w:t>
            </w:r>
          </w:p>
        </w:tc>
        <w:tc>
          <w:tcPr>
            <w:tcW w:w="2115" w:type="dxa"/>
          </w:tcPr>
          <w:p w14:paraId="2174CC77" w14:textId="77777777" w:rsidR="0017649D" w:rsidRDefault="0017649D">
            <w:pPr>
              <w:pBdr>
                <w:top w:val="nil"/>
                <w:left w:val="nil"/>
                <w:bottom w:val="nil"/>
                <w:right w:val="nil"/>
                <w:between w:val="nil"/>
              </w:pBdr>
              <w:rPr>
                <w:sz w:val="24"/>
                <w:szCs w:val="24"/>
              </w:rPr>
            </w:pPr>
          </w:p>
        </w:tc>
      </w:tr>
      <w:tr w:rsidR="0017649D" w14:paraId="0AFBDB45" w14:textId="77777777">
        <w:tc>
          <w:tcPr>
            <w:tcW w:w="2100" w:type="dxa"/>
            <w:vMerge/>
          </w:tcPr>
          <w:p w14:paraId="32FE6B90" w14:textId="77777777" w:rsidR="0017649D" w:rsidRDefault="0017649D">
            <w:pPr>
              <w:pBdr>
                <w:top w:val="nil"/>
                <w:left w:val="nil"/>
                <w:bottom w:val="nil"/>
                <w:right w:val="nil"/>
                <w:between w:val="nil"/>
              </w:pBdr>
              <w:rPr>
                <w:sz w:val="24"/>
                <w:szCs w:val="24"/>
              </w:rPr>
            </w:pPr>
          </w:p>
        </w:tc>
        <w:tc>
          <w:tcPr>
            <w:tcW w:w="5340" w:type="dxa"/>
          </w:tcPr>
          <w:p w14:paraId="65713A1E" w14:textId="77777777" w:rsidR="0017649D" w:rsidRDefault="00000000">
            <w:pPr>
              <w:pBdr>
                <w:top w:val="nil"/>
                <w:left w:val="nil"/>
                <w:bottom w:val="nil"/>
                <w:right w:val="nil"/>
                <w:between w:val="nil"/>
              </w:pBdr>
            </w:pPr>
            <w:r>
              <w:t xml:space="preserve">Eventuelle grafer laves med titel, symboler og enheder på akserne og </w:t>
            </w:r>
            <w:r>
              <w:rPr>
                <w:i/>
              </w:rPr>
              <w:t>kommenteres</w:t>
            </w:r>
          </w:p>
        </w:tc>
        <w:tc>
          <w:tcPr>
            <w:tcW w:w="2115" w:type="dxa"/>
          </w:tcPr>
          <w:p w14:paraId="43CF83B0" w14:textId="77777777" w:rsidR="0017649D" w:rsidRDefault="0017649D">
            <w:pPr>
              <w:pBdr>
                <w:top w:val="nil"/>
                <w:left w:val="nil"/>
                <w:bottom w:val="nil"/>
                <w:right w:val="nil"/>
                <w:between w:val="nil"/>
              </w:pBdr>
              <w:rPr>
                <w:sz w:val="24"/>
                <w:szCs w:val="24"/>
              </w:rPr>
            </w:pPr>
          </w:p>
        </w:tc>
      </w:tr>
      <w:tr w:rsidR="0017649D" w14:paraId="2D4279B2" w14:textId="77777777">
        <w:tc>
          <w:tcPr>
            <w:tcW w:w="2100" w:type="dxa"/>
            <w:vMerge w:val="restart"/>
          </w:tcPr>
          <w:p w14:paraId="7B17A1DB" w14:textId="77777777" w:rsidR="0017649D" w:rsidRDefault="00000000">
            <w:pPr>
              <w:pBdr>
                <w:top w:val="nil"/>
                <w:left w:val="nil"/>
                <w:bottom w:val="nil"/>
                <w:right w:val="nil"/>
                <w:between w:val="nil"/>
              </w:pBdr>
              <w:rPr>
                <w:sz w:val="24"/>
                <w:szCs w:val="24"/>
              </w:rPr>
            </w:pPr>
            <w:r>
              <w:rPr>
                <w:sz w:val="24"/>
                <w:szCs w:val="24"/>
              </w:rPr>
              <w:t>Diskussion</w:t>
            </w:r>
          </w:p>
        </w:tc>
        <w:tc>
          <w:tcPr>
            <w:tcW w:w="5340" w:type="dxa"/>
          </w:tcPr>
          <w:p w14:paraId="54A94CD0" w14:textId="77777777" w:rsidR="0017649D" w:rsidRDefault="00000000">
            <w:pPr>
              <w:pBdr>
                <w:top w:val="nil"/>
                <w:left w:val="nil"/>
                <w:bottom w:val="nil"/>
                <w:right w:val="nil"/>
                <w:between w:val="nil"/>
              </w:pBdr>
            </w:pPr>
            <w:r>
              <w:t>Vurder resultaterne fx ved sammenligning med tabelværdier og udregn afvigelse</w:t>
            </w:r>
          </w:p>
        </w:tc>
        <w:tc>
          <w:tcPr>
            <w:tcW w:w="2115" w:type="dxa"/>
          </w:tcPr>
          <w:p w14:paraId="7DF4A3F2" w14:textId="77777777" w:rsidR="0017649D" w:rsidRDefault="0017649D">
            <w:pPr>
              <w:pBdr>
                <w:top w:val="nil"/>
                <w:left w:val="nil"/>
                <w:bottom w:val="nil"/>
                <w:right w:val="nil"/>
                <w:between w:val="nil"/>
              </w:pBdr>
              <w:rPr>
                <w:sz w:val="24"/>
                <w:szCs w:val="24"/>
              </w:rPr>
            </w:pPr>
          </w:p>
        </w:tc>
      </w:tr>
      <w:tr w:rsidR="0017649D" w14:paraId="17F3E82F" w14:textId="77777777">
        <w:tc>
          <w:tcPr>
            <w:tcW w:w="2100" w:type="dxa"/>
            <w:vMerge/>
          </w:tcPr>
          <w:p w14:paraId="6A436206" w14:textId="77777777" w:rsidR="0017649D" w:rsidRDefault="0017649D">
            <w:pPr>
              <w:pBdr>
                <w:top w:val="nil"/>
                <w:left w:val="nil"/>
                <w:bottom w:val="nil"/>
                <w:right w:val="nil"/>
                <w:between w:val="nil"/>
              </w:pBdr>
              <w:rPr>
                <w:sz w:val="24"/>
                <w:szCs w:val="24"/>
              </w:rPr>
            </w:pPr>
          </w:p>
        </w:tc>
        <w:tc>
          <w:tcPr>
            <w:tcW w:w="5340" w:type="dxa"/>
          </w:tcPr>
          <w:p w14:paraId="36148182" w14:textId="77777777" w:rsidR="0017649D" w:rsidRDefault="00000000">
            <w:pPr>
              <w:pBdr>
                <w:top w:val="nil"/>
                <w:left w:val="nil"/>
                <w:bottom w:val="nil"/>
                <w:right w:val="nil"/>
                <w:between w:val="nil"/>
              </w:pBdr>
            </w:pPr>
            <w:r>
              <w:t>Fejlkilder – der er indbygget i forsøgsmetoden, omtales og anvendes bl.a. til at forklare mulige afvigelser fra forventede resultater</w:t>
            </w:r>
          </w:p>
        </w:tc>
        <w:tc>
          <w:tcPr>
            <w:tcW w:w="2115" w:type="dxa"/>
          </w:tcPr>
          <w:p w14:paraId="4BB91F55" w14:textId="77777777" w:rsidR="0017649D" w:rsidRDefault="0017649D">
            <w:pPr>
              <w:pBdr>
                <w:top w:val="nil"/>
                <w:left w:val="nil"/>
                <w:bottom w:val="nil"/>
                <w:right w:val="nil"/>
                <w:between w:val="nil"/>
              </w:pBdr>
              <w:rPr>
                <w:sz w:val="24"/>
                <w:szCs w:val="24"/>
              </w:rPr>
            </w:pPr>
          </w:p>
        </w:tc>
      </w:tr>
      <w:tr w:rsidR="0017649D" w14:paraId="1D448B23" w14:textId="77777777">
        <w:tc>
          <w:tcPr>
            <w:tcW w:w="2100" w:type="dxa"/>
          </w:tcPr>
          <w:p w14:paraId="031F008F" w14:textId="77777777" w:rsidR="0017649D" w:rsidRDefault="00000000">
            <w:pPr>
              <w:pBdr>
                <w:top w:val="nil"/>
                <w:left w:val="nil"/>
                <w:bottom w:val="nil"/>
                <w:right w:val="nil"/>
                <w:between w:val="nil"/>
              </w:pBdr>
              <w:rPr>
                <w:sz w:val="24"/>
                <w:szCs w:val="24"/>
              </w:rPr>
            </w:pPr>
            <w:r>
              <w:rPr>
                <w:sz w:val="24"/>
                <w:szCs w:val="24"/>
              </w:rPr>
              <w:t>Konklusion</w:t>
            </w:r>
          </w:p>
        </w:tc>
        <w:tc>
          <w:tcPr>
            <w:tcW w:w="5340" w:type="dxa"/>
          </w:tcPr>
          <w:p w14:paraId="57652B3D" w14:textId="77777777" w:rsidR="0017649D" w:rsidRDefault="00000000">
            <w:pPr>
              <w:pBdr>
                <w:top w:val="nil"/>
                <w:left w:val="nil"/>
                <w:bottom w:val="nil"/>
                <w:right w:val="nil"/>
                <w:between w:val="nil"/>
              </w:pBdr>
            </w:pPr>
            <w:r>
              <w:t>Giv en konklusion på formålet med forsøget, hvis der er fremsat en hypotese, skal det fremgå, om den er bekræftet eller ej.</w:t>
            </w:r>
          </w:p>
        </w:tc>
        <w:tc>
          <w:tcPr>
            <w:tcW w:w="2115" w:type="dxa"/>
          </w:tcPr>
          <w:p w14:paraId="5F38B354" w14:textId="77777777" w:rsidR="0017649D" w:rsidRDefault="0017649D">
            <w:pPr>
              <w:pBdr>
                <w:top w:val="nil"/>
                <w:left w:val="nil"/>
                <w:bottom w:val="nil"/>
                <w:right w:val="nil"/>
                <w:between w:val="nil"/>
              </w:pBdr>
              <w:rPr>
                <w:sz w:val="24"/>
                <w:szCs w:val="24"/>
              </w:rPr>
            </w:pPr>
          </w:p>
        </w:tc>
      </w:tr>
      <w:tr w:rsidR="0017649D" w14:paraId="07FD7669" w14:textId="77777777">
        <w:tc>
          <w:tcPr>
            <w:tcW w:w="2100" w:type="dxa"/>
          </w:tcPr>
          <w:p w14:paraId="699A8D96" w14:textId="77777777" w:rsidR="0017649D" w:rsidRDefault="00000000">
            <w:pPr>
              <w:pBdr>
                <w:top w:val="nil"/>
                <w:left w:val="nil"/>
                <w:bottom w:val="nil"/>
                <w:right w:val="nil"/>
                <w:between w:val="nil"/>
              </w:pBdr>
              <w:rPr>
                <w:sz w:val="24"/>
                <w:szCs w:val="24"/>
              </w:rPr>
            </w:pPr>
            <w:r>
              <w:rPr>
                <w:sz w:val="24"/>
                <w:szCs w:val="24"/>
              </w:rPr>
              <w:t>Opgaveteknisk</w:t>
            </w:r>
          </w:p>
        </w:tc>
        <w:tc>
          <w:tcPr>
            <w:tcW w:w="5340" w:type="dxa"/>
          </w:tcPr>
          <w:p w14:paraId="6936A575" w14:textId="77777777" w:rsidR="0017649D" w:rsidRDefault="0017649D">
            <w:pPr>
              <w:pBdr>
                <w:top w:val="nil"/>
                <w:left w:val="nil"/>
                <w:bottom w:val="nil"/>
                <w:right w:val="nil"/>
                <w:between w:val="nil"/>
              </w:pBdr>
            </w:pPr>
          </w:p>
        </w:tc>
        <w:tc>
          <w:tcPr>
            <w:tcW w:w="2115" w:type="dxa"/>
          </w:tcPr>
          <w:p w14:paraId="70765DE8" w14:textId="77777777" w:rsidR="0017649D" w:rsidRDefault="0017649D">
            <w:pPr>
              <w:pBdr>
                <w:top w:val="nil"/>
                <w:left w:val="nil"/>
                <w:bottom w:val="nil"/>
                <w:right w:val="nil"/>
                <w:between w:val="nil"/>
              </w:pBdr>
              <w:rPr>
                <w:sz w:val="24"/>
                <w:szCs w:val="24"/>
              </w:rPr>
            </w:pPr>
          </w:p>
        </w:tc>
      </w:tr>
      <w:tr w:rsidR="0017649D" w14:paraId="418AE77C" w14:textId="77777777">
        <w:tc>
          <w:tcPr>
            <w:tcW w:w="2100" w:type="dxa"/>
          </w:tcPr>
          <w:p w14:paraId="21B447A1" w14:textId="77777777" w:rsidR="0017649D" w:rsidRDefault="00000000">
            <w:pPr>
              <w:pBdr>
                <w:top w:val="nil"/>
                <w:left w:val="nil"/>
                <w:bottom w:val="nil"/>
                <w:right w:val="nil"/>
                <w:between w:val="nil"/>
              </w:pBdr>
              <w:rPr>
                <w:sz w:val="24"/>
                <w:szCs w:val="24"/>
              </w:rPr>
            </w:pPr>
            <w:r>
              <w:rPr>
                <w:sz w:val="24"/>
                <w:szCs w:val="24"/>
              </w:rPr>
              <w:t>Sprogligt</w:t>
            </w:r>
          </w:p>
        </w:tc>
        <w:tc>
          <w:tcPr>
            <w:tcW w:w="5340" w:type="dxa"/>
          </w:tcPr>
          <w:p w14:paraId="1C2CA8C8" w14:textId="77777777" w:rsidR="0017649D" w:rsidRDefault="0017649D">
            <w:pPr>
              <w:pBdr>
                <w:top w:val="nil"/>
                <w:left w:val="nil"/>
                <w:bottom w:val="nil"/>
                <w:right w:val="nil"/>
                <w:between w:val="nil"/>
              </w:pBdr>
            </w:pPr>
          </w:p>
        </w:tc>
        <w:tc>
          <w:tcPr>
            <w:tcW w:w="2115" w:type="dxa"/>
          </w:tcPr>
          <w:p w14:paraId="7853CA75" w14:textId="77777777" w:rsidR="0017649D" w:rsidRDefault="0017649D">
            <w:pPr>
              <w:pBdr>
                <w:top w:val="nil"/>
                <w:left w:val="nil"/>
                <w:bottom w:val="nil"/>
                <w:right w:val="nil"/>
                <w:between w:val="nil"/>
              </w:pBdr>
              <w:rPr>
                <w:sz w:val="24"/>
                <w:szCs w:val="24"/>
              </w:rPr>
            </w:pPr>
          </w:p>
        </w:tc>
      </w:tr>
      <w:tr w:rsidR="0017649D" w14:paraId="069EC06C" w14:textId="77777777">
        <w:tc>
          <w:tcPr>
            <w:tcW w:w="2100" w:type="dxa"/>
          </w:tcPr>
          <w:p w14:paraId="08DF58FE" w14:textId="77777777" w:rsidR="0017649D" w:rsidRDefault="00000000">
            <w:pPr>
              <w:pBdr>
                <w:top w:val="nil"/>
                <w:left w:val="nil"/>
                <w:bottom w:val="nil"/>
                <w:right w:val="nil"/>
                <w:between w:val="nil"/>
              </w:pBdr>
              <w:rPr>
                <w:sz w:val="24"/>
                <w:szCs w:val="24"/>
              </w:rPr>
            </w:pPr>
            <w:r>
              <w:rPr>
                <w:sz w:val="24"/>
                <w:szCs w:val="24"/>
              </w:rPr>
              <w:t>Hvad er godt?</w:t>
            </w:r>
          </w:p>
        </w:tc>
        <w:tc>
          <w:tcPr>
            <w:tcW w:w="7455" w:type="dxa"/>
            <w:gridSpan w:val="2"/>
          </w:tcPr>
          <w:p w14:paraId="7B65ACAF" w14:textId="77777777" w:rsidR="0017649D" w:rsidRDefault="0017649D">
            <w:pPr>
              <w:pBdr>
                <w:top w:val="nil"/>
                <w:left w:val="nil"/>
                <w:bottom w:val="nil"/>
                <w:right w:val="nil"/>
                <w:between w:val="nil"/>
              </w:pBdr>
              <w:rPr>
                <w:sz w:val="24"/>
                <w:szCs w:val="24"/>
              </w:rPr>
            </w:pPr>
          </w:p>
        </w:tc>
      </w:tr>
      <w:tr w:rsidR="0017649D" w14:paraId="5EEA272B" w14:textId="77777777">
        <w:tc>
          <w:tcPr>
            <w:tcW w:w="2100" w:type="dxa"/>
          </w:tcPr>
          <w:p w14:paraId="134892AE" w14:textId="77777777" w:rsidR="0017649D" w:rsidRDefault="00000000">
            <w:pPr>
              <w:pBdr>
                <w:top w:val="nil"/>
                <w:left w:val="nil"/>
                <w:bottom w:val="nil"/>
                <w:right w:val="nil"/>
                <w:between w:val="nil"/>
              </w:pBdr>
              <w:rPr>
                <w:sz w:val="24"/>
                <w:szCs w:val="24"/>
              </w:rPr>
            </w:pPr>
            <w:r>
              <w:rPr>
                <w:sz w:val="24"/>
                <w:szCs w:val="24"/>
              </w:rPr>
              <w:t>Hvad skal blive bedre næste gang?</w:t>
            </w:r>
          </w:p>
        </w:tc>
        <w:tc>
          <w:tcPr>
            <w:tcW w:w="7455" w:type="dxa"/>
            <w:gridSpan w:val="2"/>
          </w:tcPr>
          <w:p w14:paraId="622FCD77" w14:textId="77777777" w:rsidR="0017649D" w:rsidRDefault="0017649D">
            <w:pPr>
              <w:pBdr>
                <w:top w:val="nil"/>
                <w:left w:val="nil"/>
                <w:bottom w:val="nil"/>
                <w:right w:val="nil"/>
                <w:between w:val="nil"/>
              </w:pBdr>
              <w:rPr>
                <w:sz w:val="24"/>
                <w:szCs w:val="24"/>
              </w:rPr>
            </w:pPr>
            <w:bookmarkStart w:id="0" w:name="_gjdgxs" w:colFirst="0" w:colLast="0"/>
            <w:bookmarkEnd w:id="0"/>
          </w:p>
        </w:tc>
      </w:tr>
    </w:tbl>
    <w:p w14:paraId="57ED8DC3" w14:textId="77777777" w:rsidR="0017649D" w:rsidRDefault="0017649D">
      <w:pPr>
        <w:pBdr>
          <w:top w:val="nil"/>
          <w:left w:val="nil"/>
          <w:bottom w:val="nil"/>
          <w:right w:val="nil"/>
          <w:between w:val="nil"/>
        </w:pBdr>
      </w:pPr>
    </w:p>
    <w:sectPr w:rsidR="0017649D">
      <w:headerReference w:type="even" r:id="rId6"/>
      <w:headerReference w:type="default" r:id="rId7"/>
      <w:footerReference w:type="even" r:id="rId8"/>
      <w:footerReference w:type="default" r:id="rId9"/>
      <w:headerReference w:type="first" r:id="rId10"/>
      <w:footerReference w:type="first" r:id="rId11"/>
      <w:pgSz w:w="11906" w:h="16838"/>
      <w:pgMar w:top="1701" w:right="1134" w:bottom="1701" w:left="1134" w:header="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478A76" w14:textId="77777777" w:rsidR="00626DC2" w:rsidRDefault="00626DC2" w:rsidP="00C53672">
      <w:pPr>
        <w:spacing w:after="0" w:line="240" w:lineRule="auto"/>
      </w:pPr>
      <w:r>
        <w:separator/>
      </w:r>
    </w:p>
  </w:endnote>
  <w:endnote w:type="continuationSeparator" w:id="0">
    <w:p w14:paraId="6DE40342" w14:textId="77777777" w:rsidR="00626DC2" w:rsidRDefault="00626DC2" w:rsidP="00C536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0C6FC" w14:textId="77777777" w:rsidR="00C53672" w:rsidRDefault="00C53672">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1B6AD" w14:textId="77777777" w:rsidR="00C53672" w:rsidRDefault="00C53672">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91779" w14:textId="77777777" w:rsidR="00C53672" w:rsidRDefault="00C53672">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3348C" w14:textId="77777777" w:rsidR="00626DC2" w:rsidRDefault="00626DC2" w:rsidP="00C53672">
      <w:pPr>
        <w:spacing w:after="0" w:line="240" w:lineRule="auto"/>
      </w:pPr>
      <w:r>
        <w:separator/>
      </w:r>
    </w:p>
  </w:footnote>
  <w:footnote w:type="continuationSeparator" w:id="0">
    <w:p w14:paraId="0A3EDD39" w14:textId="77777777" w:rsidR="00626DC2" w:rsidRDefault="00626DC2" w:rsidP="00C536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C0426" w14:textId="77777777" w:rsidR="00C53672" w:rsidRDefault="00C53672">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F688E" w14:textId="77777777" w:rsidR="00C53672" w:rsidRDefault="00C53672">
    <w:pPr>
      <w:pStyle w:val="Sidehoved"/>
    </w:pPr>
  </w:p>
  <w:p w14:paraId="456ECD11" w14:textId="77777777" w:rsidR="00C53672" w:rsidRDefault="00C53672">
    <w:pPr>
      <w:pStyle w:val="Sidehoved"/>
    </w:pPr>
  </w:p>
  <w:p w14:paraId="7F5D7FD9" w14:textId="77777777" w:rsidR="00C53672" w:rsidRDefault="00C53672">
    <w:pPr>
      <w:pStyle w:val="Sidehoved"/>
    </w:pPr>
  </w:p>
  <w:p w14:paraId="06D15861" w14:textId="65D7010E" w:rsidR="00C53672" w:rsidRDefault="00C53672">
    <w:pPr>
      <w:pStyle w:val="Sidehoved"/>
    </w:pPr>
    <w:r>
      <w:t>Materialet må anvendes til undervisning uden kreditering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D7364" w14:textId="77777777" w:rsidR="00C53672" w:rsidRDefault="00C53672">
    <w:pPr>
      <w:pStyle w:val="Sidehove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8"/>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49D"/>
    <w:rsid w:val="00070EC3"/>
    <w:rsid w:val="0017649D"/>
    <w:rsid w:val="002F65A5"/>
    <w:rsid w:val="00626DC2"/>
    <w:rsid w:val="00A83D2E"/>
    <w:rsid w:val="00C53672"/>
    <w:rsid w:val="00FB70E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6B4FF"/>
  <w15:docId w15:val="{A30468A3-A2EE-F44E-99AC-CE579F95B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da-DK" w:eastAsia="da-D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uiPriority w:val="9"/>
    <w:qFormat/>
    <w:pPr>
      <w:keepNext/>
      <w:keepLines/>
      <w:spacing w:before="480" w:after="120"/>
      <w:outlineLvl w:val="0"/>
    </w:pPr>
    <w:rPr>
      <w:b/>
      <w:sz w:val="48"/>
      <w:szCs w:val="48"/>
    </w:rPr>
  </w:style>
  <w:style w:type="paragraph" w:styleId="Overskrift2">
    <w:name w:val="heading 2"/>
    <w:basedOn w:val="Normal"/>
    <w:next w:val="Normal"/>
    <w:uiPriority w:val="9"/>
    <w:semiHidden/>
    <w:unhideWhenUsed/>
    <w:qFormat/>
    <w:pPr>
      <w:keepNext/>
      <w:keepLines/>
      <w:spacing w:before="360" w:after="80"/>
      <w:outlineLvl w:val="1"/>
    </w:pPr>
    <w:rPr>
      <w:b/>
      <w:sz w:val="36"/>
      <w:szCs w:val="36"/>
    </w:rPr>
  </w:style>
  <w:style w:type="paragraph" w:styleId="Overskrift3">
    <w:name w:val="heading 3"/>
    <w:basedOn w:val="Normal"/>
    <w:next w:val="Normal"/>
    <w:uiPriority w:val="9"/>
    <w:semiHidden/>
    <w:unhideWhenUsed/>
    <w:qFormat/>
    <w:pPr>
      <w:keepNext/>
      <w:keepLines/>
      <w:spacing w:before="280" w:after="80"/>
      <w:outlineLvl w:val="2"/>
    </w:pPr>
    <w:rPr>
      <w:b/>
      <w:sz w:val="28"/>
      <w:szCs w:val="28"/>
    </w:rPr>
  </w:style>
  <w:style w:type="paragraph" w:styleId="Overskrift4">
    <w:name w:val="heading 4"/>
    <w:basedOn w:val="Normal"/>
    <w:next w:val="Normal"/>
    <w:uiPriority w:val="9"/>
    <w:semiHidden/>
    <w:unhideWhenUsed/>
    <w:qFormat/>
    <w:pPr>
      <w:keepNext/>
      <w:keepLines/>
      <w:spacing w:before="240" w:after="40"/>
      <w:outlineLvl w:val="3"/>
    </w:pPr>
    <w:rPr>
      <w:b/>
      <w:sz w:val="24"/>
      <w:szCs w:val="24"/>
    </w:rPr>
  </w:style>
  <w:style w:type="paragraph" w:styleId="Overskrift5">
    <w:name w:val="heading 5"/>
    <w:basedOn w:val="Normal"/>
    <w:next w:val="Normal"/>
    <w:uiPriority w:val="9"/>
    <w:semiHidden/>
    <w:unhideWhenUsed/>
    <w:qFormat/>
    <w:pPr>
      <w:keepNext/>
      <w:keepLines/>
      <w:spacing w:before="220" w:after="40"/>
      <w:outlineLvl w:val="4"/>
    </w:pPr>
    <w:rPr>
      <w:b/>
    </w:rPr>
  </w:style>
  <w:style w:type="paragraph" w:styleId="Overskrift6">
    <w:name w:val="heading 6"/>
    <w:basedOn w:val="Normal"/>
    <w:next w:val="Normal"/>
    <w:uiPriority w:val="9"/>
    <w:semiHidden/>
    <w:unhideWhenUsed/>
    <w:qFormat/>
    <w:pPr>
      <w:keepNext/>
      <w:keepLines/>
      <w:spacing w:before="200" w:after="40"/>
      <w:outlineLvl w:val="5"/>
    </w:pPr>
    <w:rPr>
      <w:b/>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Normal"/>
    <w:next w:val="Normal"/>
    <w:uiPriority w:val="10"/>
    <w:qFormat/>
    <w:pPr>
      <w:keepNext/>
      <w:keepLines/>
      <w:spacing w:before="480" w:after="120"/>
    </w:pPr>
    <w:rPr>
      <w:b/>
      <w:sz w:val="72"/>
      <w:szCs w:val="72"/>
    </w:rPr>
  </w:style>
  <w:style w:type="paragraph" w:styleId="Undertitel">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Sidehoved">
    <w:name w:val="header"/>
    <w:basedOn w:val="Normal"/>
    <w:link w:val="SidehovedTegn"/>
    <w:uiPriority w:val="99"/>
    <w:unhideWhenUsed/>
    <w:rsid w:val="00C53672"/>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C53672"/>
  </w:style>
  <w:style w:type="paragraph" w:styleId="Sidefod">
    <w:name w:val="footer"/>
    <w:basedOn w:val="Normal"/>
    <w:link w:val="SidefodTegn"/>
    <w:uiPriority w:val="99"/>
    <w:unhideWhenUsed/>
    <w:rsid w:val="00C53672"/>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C53672"/>
  </w:style>
  <w:style w:type="paragraph" w:styleId="NormalWeb">
    <w:name w:val="Normal (Web)"/>
    <w:basedOn w:val="Normal"/>
    <w:uiPriority w:val="99"/>
    <w:semiHidden/>
    <w:unhideWhenUsed/>
    <w:rsid w:val="00A83D2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0009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363</Words>
  <Characters>2219</Characters>
  <Application>Microsoft Office Word</Application>
  <DocSecurity>0</DocSecurity>
  <Lines>18</Lines>
  <Paragraphs>5</Paragraphs>
  <ScaleCrop>false</ScaleCrop>
  <Company/>
  <LinksUpToDate>false</LinksUpToDate>
  <CharactersWithSpaces>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Janni Ohrt</cp:lastModifiedBy>
  <cp:revision>2</cp:revision>
  <dcterms:created xsi:type="dcterms:W3CDTF">2025-03-04T08:10:00Z</dcterms:created>
  <dcterms:modified xsi:type="dcterms:W3CDTF">2025-03-04T08:10:00Z</dcterms:modified>
</cp:coreProperties>
</file>